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0B600" w14:textId="77777777" w:rsidR="00022049" w:rsidRPr="006D1B84" w:rsidRDefault="00022049" w:rsidP="001E1260">
      <w:pPr>
        <w:pStyle w:val="PolicyTitleBox"/>
      </w:pPr>
      <w:r w:rsidRPr="006D1B84">
        <w:t>Hermiston School District 8R</w:t>
      </w:r>
    </w:p>
    <w:p w14:paraId="6822F969" w14:textId="77777777" w:rsidR="00CC7D46" w:rsidRPr="006D1B84" w:rsidRDefault="00CC7D46" w:rsidP="00CC7D46"/>
    <w:p w14:paraId="20C72210" w14:textId="77777777" w:rsidR="001E1260" w:rsidRPr="006D1B84" w:rsidRDefault="001E1260" w:rsidP="001E1260">
      <w:pPr>
        <w:pStyle w:val="PolicyCode"/>
      </w:pPr>
      <w:r w:rsidRPr="006D1B84">
        <w:t>Code:</w:t>
      </w:r>
      <w:r w:rsidRPr="006D1B84">
        <w:tab/>
      </w:r>
      <w:r w:rsidR="007544AC" w:rsidRPr="006D1B84">
        <w:rPr>
          <w:b/>
        </w:rPr>
        <w:t>CBC</w:t>
      </w:r>
    </w:p>
    <w:p w14:paraId="12728F64" w14:textId="77777777" w:rsidR="001E1260" w:rsidRPr="006D1B84" w:rsidRDefault="001E1260" w:rsidP="001E1260">
      <w:pPr>
        <w:pStyle w:val="PolicyCode"/>
      </w:pPr>
      <w:r w:rsidRPr="006D1B84">
        <w:t>Adopted:</w:t>
      </w:r>
      <w:r w:rsidRPr="006D1B84">
        <w:tab/>
      </w:r>
      <w:r w:rsidR="007544AC" w:rsidRPr="006D1B84">
        <w:t>1/08/08</w:t>
      </w:r>
    </w:p>
    <w:p w14:paraId="4FF39F0F" w14:textId="77777777" w:rsidR="001E1260" w:rsidRPr="006D1B84" w:rsidRDefault="001E1260" w:rsidP="001E1260">
      <w:pPr>
        <w:pStyle w:val="PolicyCode"/>
      </w:pPr>
      <w:r w:rsidRPr="006D1B84">
        <w:t>Revised/Readopted:</w:t>
      </w:r>
      <w:r w:rsidRPr="006D1B84">
        <w:tab/>
      </w:r>
      <w:r w:rsidR="007544AC" w:rsidRPr="006D1B84">
        <w:t>7/10/17</w:t>
      </w:r>
    </w:p>
    <w:p w14:paraId="5029D0F9" w14:textId="77777777" w:rsidR="001E1260" w:rsidRPr="006D1B84" w:rsidRDefault="001E1260" w:rsidP="001E1260">
      <w:pPr>
        <w:pStyle w:val="PolicyCode"/>
      </w:pPr>
      <w:r w:rsidRPr="006D1B84">
        <w:t>Orig. Code:</w:t>
      </w:r>
      <w:r w:rsidRPr="006D1B84">
        <w:tab/>
      </w:r>
      <w:r w:rsidR="007544AC" w:rsidRPr="006D1B84">
        <w:t>CBC</w:t>
      </w:r>
    </w:p>
    <w:p w14:paraId="6F42C815" w14:textId="77777777" w:rsidR="001E1260" w:rsidRPr="006D1B84" w:rsidRDefault="001E1260" w:rsidP="00CC7D46"/>
    <w:p w14:paraId="7002AF7C" w14:textId="54307496" w:rsidR="00EF573E" w:rsidRPr="006D1B84" w:rsidRDefault="007544AC" w:rsidP="00EF573E">
      <w:pPr>
        <w:pStyle w:val="PolicyTitle"/>
      </w:pPr>
      <w:r w:rsidRPr="006D1B84">
        <w:t>Superintendent</w:t>
      </w:r>
      <w:r w:rsidR="006D1B84">
        <w:t>’</w:t>
      </w:r>
      <w:r w:rsidRPr="006D1B84">
        <w:t>s Contract</w:t>
      </w:r>
    </w:p>
    <w:p w14:paraId="32130A94" w14:textId="77777777" w:rsidR="00EF573E" w:rsidRPr="006D1B84" w:rsidRDefault="00EF573E" w:rsidP="006D1B84">
      <w:pPr>
        <w:spacing w:line="240" w:lineRule="exact"/>
      </w:pPr>
    </w:p>
    <w:p w14:paraId="46808A57" w14:textId="2102875E" w:rsidR="006D1B84" w:rsidRPr="006D1B84" w:rsidRDefault="006D1B84" w:rsidP="006D1B84">
      <w:pPr>
        <w:pStyle w:val="PolicyBodyText"/>
        <w:spacing w:line="240" w:lineRule="exact"/>
      </w:pPr>
      <w:r w:rsidRPr="006D1B84">
        <w:t>The superintendent, upon appointment by the Board, will receive a written contract which will state the terms of employment such as compensation, benefits and other conditions. The Board may not issue a contract that includes terms which direct the superintendent</w:t>
      </w:r>
      <w:r w:rsidRPr="006D1B84">
        <w:rPr>
          <w:rStyle w:val="FootnoteReference"/>
        </w:rPr>
        <w:footnoteReference w:id="1"/>
      </w:r>
      <w:r w:rsidRPr="006D1B84">
        <w:t xml:space="preserve"> to take any action that conflicts with a local, </w:t>
      </w:r>
      <w:proofErr w:type="gramStart"/>
      <w:r w:rsidRPr="006D1B84">
        <w:t>state</w:t>
      </w:r>
      <w:proofErr w:type="gramEnd"/>
      <w:r w:rsidRPr="006D1B84">
        <w:t xml:space="preserve"> or federal law</w:t>
      </w:r>
      <w:bookmarkStart w:id="0" w:name="_Hlk98488539"/>
      <w:r w:rsidRPr="006D1B84">
        <w:rPr>
          <w:rStyle w:val="FootnoteReference"/>
        </w:rPr>
        <w:footnoteReference w:id="2"/>
      </w:r>
      <w:bookmarkEnd w:id="0"/>
      <w:r w:rsidRPr="006D1B84">
        <w:t xml:space="preserve"> that applies to the district, or which allows the Board to take an adverse employment action against the superintendent for complying with such laws. Contracts shall not be issued for more than three years in duration . The contract shall automatically expire at the end of its term. The Board may elect to issue a subsequent contract at any time for up to three years.</w:t>
      </w:r>
    </w:p>
    <w:p w14:paraId="4C480764" w14:textId="77777777" w:rsidR="006D1B84" w:rsidRPr="006D1B84" w:rsidRDefault="006D1B84" w:rsidP="006D1B84">
      <w:pPr>
        <w:pStyle w:val="PolicyBodyText"/>
        <w:spacing w:line="240" w:lineRule="exact"/>
      </w:pPr>
    </w:p>
    <w:p w14:paraId="025074BA" w14:textId="61063A1B" w:rsidR="006D1B84" w:rsidRPr="006D1B84" w:rsidRDefault="006D1B84" w:rsidP="006D1B84">
      <w:pPr>
        <w:pStyle w:val="PolicyBodyText"/>
        <w:spacing w:line="240" w:lineRule="exact"/>
      </w:pPr>
      <w:r w:rsidRPr="006D1B84">
        <w:t>The compensation and benefits for the position of superintendent will be fixed by the Board and</w:t>
      </w:r>
      <w:r>
        <w:t xml:space="preserve"> </w:t>
      </w:r>
      <w:r w:rsidRPr="006D1B84">
        <w:t>based upon the responsibilities required of the superintendent in performing their duties. The Board may not enter into an employment contract that contains provisions that expressly obligate the district to compensate the superintendent for work that is not performed.</w:t>
      </w:r>
    </w:p>
    <w:p w14:paraId="639ABE89" w14:textId="77777777" w:rsidR="006D1B84" w:rsidRPr="006D1B84" w:rsidRDefault="006D1B84" w:rsidP="006D1B84">
      <w:pPr>
        <w:pStyle w:val="PolicyBodyText"/>
        <w:spacing w:line="240" w:lineRule="exact"/>
      </w:pPr>
    </w:p>
    <w:p w14:paraId="428C8C1A" w14:textId="419CC56D" w:rsidR="006D1B84" w:rsidRPr="006D1B84" w:rsidRDefault="006D1B84" w:rsidP="006D1B84">
      <w:pPr>
        <w:pStyle w:val="PolicyBodyText"/>
        <w:spacing w:after="240" w:line="240" w:lineRule="exact"/>
      </w:pPr>
      <w:r w:rsidRPr="006D1B84">
        <w:t>Provisions for termination of the superintendent</w:t>
      </w:r>
      <w:r>
        <w:t>’</w:t>
      </w:r>
      <w:r w:rsidRPr="006D1B84">
        <w:t>s employment, either by the Board or the superintendent, will also be set forth in the superintendent</w:t>
      </w:r>
      <w:r>
        <w:t>’</w:t>
      </w:r>
      <w:r w:rsidRPr="006D1B84">
        <w:t>s employment contract. The employment contract, if it includes a mutually agreed to termination-without-cause provision by the Board, will include a 12-month notice of termination for such provision.</w:t>
      </w:r>
    </w:p>
    <w:p w14:paraId="24E7955E" w14:textId="6161621C" w:rsidR="006D1B84" w:rsidRPr="006D1B84" w:rsidRDefault="006D1B84" w:rsidP="006D1B84">
      <w:pPr>
        <w:pStyle w:val="PolicyBodyText"/>
        <w:spacing w:line="240" w:lineRule="exact"/>
      </w:pPr>
      <w:r w:rsidRPr="006D1B84">
        <w:t>For a period of one year after termination of the contrac</w:t>
      </w:r>
      <w:r w:rsidRPr="001B61EC">
        <w:t>t</w:t>
      </w:r>
      <w:r w:rsidR="00BF7A2C" w:rsidRPr="001B61EC">
        <w:t>,</w:t>
      </w:r>
      <w:r w:rsidRPr="006D1B84">
        <w:t xml:space="preserve"> the superintendent may not:</w:t>
      </w:r>
    </w:p>
    <w:p w14:paraId="6359FB68" w14:textId="77777777" w:rsidR="006D1B84" w:rsidRPr="006D1B84" w:rsidRDefault="006D1B84" w:rsidP="006D1B84">
      <w:pPr>
        <w:pStyle w:val="PolicyBodyText"/>
        <w:spacing w:line="240" w:lineRule="exact"/>
      </w:pPr>
    </w:p>
    <w:p w14:paraId="0E0EB0D5" w14:textId="6FFDABED" w:rsidR="006D1B84" w:rsidRPr="006D1B84" w:rsidRDefault="006D1B84" w:rsidP="006D1B84">
      <w:pPr>
        <w:pStyle w:val="Level1"/>
        <w:numPr>
          <w:ilvl w:val="0"/>
          <w:numId w:val="16"/>
        </w:numPr>
        <w:spacing w:line="240" w:lineRule="exact"/>
      </w:pPr>
      <w:r w:rsidRPr="006D1B84">
        <w:t xml:space="preserve">Purchase property or surplus property owned by the district or </w:t>
      </w:r>
      <w:r w:rsidR="00BF7A2C" w:rsidRPr="00307F3D">
        <w:t xml:space="preserve">public charter </w:t>
      </w:r>
      <w:r w:rsidRPr="006D1B84">
        <w:t>school; or</w:t>
      </w:r>
    </w:p>
    <w:p w14:paraId="64A28C01" w14:textId="71B9A88B" w:rsidR="006D1B84" w:rsidRPr="006D1B84" w:rsidRDefault="006D1B84" w:rsidP="006D1B84">
      <w:pPr>
        <w:pStyle w:val="Level1"/>
        <w:spacing w:line="240" w:lineRule="exact"/>
      </w:pPr>
      <w:r w:rsidRPr="006D1B84">
        <w:t>Use property owned by the district or</w:t>
      </w:r>
      <w:r w:rsidR="00BF7A2C" w:rsidRPr="00307F3D">
        <w:t xml:space="preserve"> public charter</w:t>
      </w:r>
      <w:r w:rsidRPr="006D1B84">
        <w:t xml:space="preserve"> school in a manner other than the manner permitted for the general public.</w:t>
      </w:r>
    </w:p>
    <w:p w14:paraId="0520FDB3" w14:textId="5888B378" w:rsidR="006D1B84" w:rsidRDefault="007544AC" w:rsidP="00E64275">
      <w:pPr>
        <w:pStyle w:val="PolicyBodyText"/>
        <w:spacing w:line="240" w:lineRule="exact"/>
      </w:pPr>
      <w:r w:rsidRPr="006D1B84">
        <w:t>END OF POLICY</w:t>
      </w:r>
    </w:p>
    <w:p w14:paraId="0869DD78" w14:textId="77777777" w:rsidR="00E64275" w:rsidRDefault="00E64275" w:rsidP="00E64275">
      <w:pPr>
        <w:pStyle w:val="PolicyLine"/>
      </w:pPr>
    </w:p>
    <w:p w14:paraId="67828DD7" w14:textId="77777777" w:rsidR="00E64275" w:rsidRPr="00A902D6" w:rsidRDefault="00E64275" w:rsidP="00E64275">
      <w:pPr>
        <w:pStyle w:val="PolicyReferencesHeading"/>
      </w:pPr>
      <w:r w:rsidRPr="00A902D6">
        <w:t>Legal Reference(s):</w:t>
      </w:r>
    </w:p>
    <w:p w14:paraId="168853CA" w14:textId="77777777" w:rsidR="00E64275" w:rsidRPr="00A902D6" w:rsidRDefault="00E64275" w:rsidP="00E64275">
      <w:pPr>
        <w:pStyle w:val="PolicyReferences"/>
      </w:pPr>
    </w:p>
    <w:p w14:paraId="4F0A44C6" w14:textId="77777777" w:rsidR="00E64275" w:rsidRDefault="00E64275" w:rsidP="00E64275">
      <w:pPr>
        <w:pStyle w:val="PolicyReferences"/>
        <w:rPr>
          <w:rStyle w:val="SYSHYPERTEXT"/>
        </w:rPr>
        <w:sectPr w:rsidR="00E64275" w:rsidSect="0051750D">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936" w:right="720" w:bottom="720" w:left="1224" w:header="432" w:footer="720" w:gutter="0"/>
          <w:cols w:space="720"/>
          <w:docGrid w:linePitch="360"/>
        </w:sectPr>
      </w:pPr>
      <w:bookmarkStart w:id="1" w:name="Laws"/>
      <w:bookmarkStart w:id="2" w:name="ORS"/>
      <w:bookmarkEnd w:id="1"/>
      <w:bookmarkEnd w:id="2"/>
    </w:p>
    <w:p w14:paraId="1F2EDDFB" w14:textId="77777777" w:rsidR="00E64275" w:rsidRPr="00A902D6" w:rsidRDefault="001B61EC" w:rsidP="00E64275">
      <w:pPr>
        <w:pStyle w:val="PolicyReferences"/>
      </w:pPr>
      <w:hyperlink r:id="rId14" w:history="1">
        <w:r w:rsidR="00E64275" w:rsidRPr="00A902D6">
          <w:rPr>
            <w:rStyle w:val="Hyperlink"/>
          </w:rPr>
          <w:t>ORS 332</w:t>
        </w:r>
      </w:hyperlink>
      <w:r w:rsidR="00E64275" w:rsidRPr="00A902D6">
        <w:t>.432</w:t>
      </w:r>
    </w:p>
    <w:p w14:paraId="6406BA40" w14:textId="77777777" w:rsidR="00E64275" w:rsidRPr="00A902D6" w:rsidRDefault="001B61EC" w:rsidP="00E64275">
      <w:pPr>
        <w:pStyle w:val="PolicyReferences"/>
      </w:pPr>
      <w:hyperlink r:id="rId15" w:history="1">
        <w:r w:rsidR="00E64275" w:rsidRPr="00A902D6">
          <w:rPr>
            <w:rStyle w:val="Hyperlink"/>
          </w:rPr>
          <w:t>ORS 332</w:t>
        </w:r>
      </w:hyperlink>
      <w:r w:rsidR="00E64275" w:rsidRPr="00A902D6">
        <w:t>.505</w:t>
      </w:r>
    </w:p>
    <w:p w14:paraId="712421CF" w14:textId="77777777" w:rsidR="00E64275" w:rsidRPr="00A902D6" w:rsidRDefault="001B61EC" w:rsidP="00E64275">
      <w:pPr>
        <w:pStyle w:val="PolicyReferences"/>
      </w:pPr>
      <w:hyperlink r:id="rId16" w:history="1">
        <w:r w:rsidR="00E64275" w:rsidRPr="00A902D6">
          <w:rPr>
            <w:rStyle w:val="Hyperlink"/>
          </w:rPr>
          <w:t>ORS 342</w:t>
        </w:r>
      </w:hyperlink>
      <w:r w:rsidR="00E64275" w:rsidRPr="00A902D6">
        <w:t>.549</w:t>
      </w:r>
    </w:p>
    <w:p w14:paraId="1231E602" w14:textId="77777777" w:rsidR="00E64275" w:rsidRPr="00A902D6" w:rsidRDefault="001B61EC" w:rsidP="00E64275">
      <w:pPr>
        <w:pStyle w:val="PolicyReferences"/>
      </w:pPr>
      <w:hyperlink r:id="rId17" w:history="1">
        <w:r w:rsidR="00E64275" w:rsidRPr="00A902D6">
          <w:rPr>
            <w:rStyle w:val="Hyperlink"/>
          </w:rPr>
          <w:t>ORS 342</w:t>
        </w:r>
      </w:hyperlink>
      <w:r w:rsidR="00E64275" w:rsidRPr="00A902D6">
        <w:t>.815</w:t>
      </w:r>
    </w:p>
    <w:p w14:paraId="57FD350C" w14:textId="77777777" w:rsidR="00E64275" w:rsidRDefault="001B61EC" w:rsidP="00E64275">
      <w:pPr>
        <w:pStyle w:val="PolicyReferences"/>
        <w:sectPr w:rsidR="00E64275" w:rsidSect="00E64275">
          <w:type w:val="continuous"/>
          <w:pgSz w:w="12240" w:h="15840" w:code="1"/>
          <w:pgMar w:top="936" w:right="720" w:bottom="720" w:left="1224" w:header="432" w:footer="720" w:gutter="0"/>
          <w:cols w:num="3" w:space="360"/>
          <w:docGrid w:linePitch="360"/>
        </w:sectPr>
      </w:pPr>
      <w:hyperlink r:id="rId18" w:history="1">
        <w:r w:rsidR="00E64275" w:rsidRPr="00A902D6">
          <w:rPr>
            <w:rStyle w:val="Hyperlink"/>
          </w:rPr>
          <w:t>OAR 584</w:t>
        </w:r>
      </w:hyperlink>
      <w:r w:rsidR="00E64275" w:rsidRPr="00A902D6">
        <w:t>-005-0005(51)</w:t>
      </w:r>
    </w:p>
    <w:p w14:paraId="1678B630" w14:textId="516FF4AC" w:rsidR="00E64275" w:rsidRPr="00A902D6" w:rsidRDefault="00E64275" w:rsidP="00E64275">
      <w:pPr>
        <w:pStyle w:val="PolicyReferences"/>
      </w:pPr>
      <w:r w:rsidRPr="00A902D6">
        <w:t xml:space="preserve"> </w:t>
      </w:r>
    </w:p>
    <w:sectPr w:rsidR="00E64275" w:rsidRPr="00A902D6" w:rsidSect="0051750D">
      <w:type w:val="continuous"/>
      <w:pgSz w:w="12240" w:h="15840" w:code="1"/>
      <w:pgMar w:top="936" w:right="720" w:bottom="720" w:left="1224"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859EA" w14:textId="77777777" w:rsidR="007544AC" w:rsidRDefault="007544AC" w:rsidP="00FC3907">
      <w:r>
        <w:separator/>
      </w:r>
    </w:p>
  </w:endnote>
  <w:endnote w:type="continuationSeparator" w:id="0">
    <w:p w14:paraId="7366865D" w14:textId="77777777" w:rsidR="007544AC" w:rsidRDefault="007544AC"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54DA5" w14:textId="77777777" w:rsidR="00763A99" w:rsidRDefault="00763A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2340"/>
      <w:gridCol w:w="7956"/>
    </w:tblGrid>
    <w:tr w:rsidR="007544AC" w:rsidRPr="006D1B84" w14:paraId="49E72165" w14:textId="77777777" w:rsidTr="004616AD">
      <w:tc>
        <w:tcPr>
          <w:tcW w:w="2340" w:type="dxa"/>
        </w:tcPr>
        <w:p w14:paraId="1CD60C01" w14:textId="4CCC436C" w:rsidR="007544AC" w:rsidRPr="006D1B84" w:rsidRDefault="007544AC" w:rsidP="004616AD">
          <w:pPr>
            <w:pStyle w:val="Footer"/>
            <w:rPr>
              <w:noProof/>
              <w:sz w:val="20"/>
            </w:rPr>
          </w:pPr>
        </w:p>
      </w:tc>
      <w:tc>
        <w:tcPr>
          <w:tcW w:w="7956" w:type="dxa"/>
        </w:tcPr>
        <w:p w14:paraId="2EF44A70" w14:textId="77777777" w:rsidR="00E64275" w:rsidRDefault="00E64275" w:rsidP="004616AD">
          <w:pPr>
            <w:pStyle w:val="Footer"/>
            <w:jc w:val="right"/>
          </w:pPr>
          <w:r>
            <w:t>Superintendent’s Contract – CBC</w:t>
          </w:r>
        </w:p>
        <w:p w14:paraId="791586F3" w14:textId="27E8F463" w:rsidR="007544AC" w:rsidRPr="006D1B84" w:rsidRDefault="007544AC" w:rsidP="004616AD">
          <w:pPr>
            <w:pStyle w:val="Footer"/>
            <w:jc w:val="right"/>
            <w:rPr>
              <w:sz w:val="20"/>
            </w:rPr>
          </w:pPr>
          <w:r w:rsidRPr="006D1B84">
            <w:rPr>
              <w:bCs/>
              <w:noProof/>
            </w:rPr>
            <w:fldChar w:fldCharType="begin"/>
          </w:r>
          <w:r w:rsidRPr="006D1B84">
            <w:rPr>
              <w:bCs/>
              <w:noProof/>
            </w:rPr>
            <w:instrText xml:space="preserve"> PAGE  \* Arabic  \* MERGEFORMAT </w:instrText>
          </w:r>
          <w:r w:rsidRPr="006D1B84">
            <w:rPr>
              <w:bCs/>
              <w:noProof/>
            </w:rPr>
            <w:fldChar w:fldCharType="separate"/>
          </w:r>
          <w:r w:rsidRPr="006D1B84">
            <w:rPr>
              <w:bCs/>
              <w:noProof/>
            </w:rPr>
            <w:t>1</w:t>
          </w:r>
          <w:r w:rsidRPr="006D1B84">
            <w:rPr>
              <w:bCs/>
              <w:noProof/>
            </w:rPr>
            <w:fldChar w:fldCharType="end"/>
          </w:r>
          <w:r w:rsidRPr="006D1B84">
            <w:rPr>
              <w:noProof/>
            </w:rPr>
            <w:t>-</w:t>
          </w:r>
          <w:r w:rsidRPr="006D1B84">
            <w:rPr>
              <w:bCs/>
              <w:noProof/>
            </w:rPr>
            <w:fldChar w:fldCharType="begin"/>
          </w:r>
          <w:r w:rsidRPr="006D1B84">
            <w:rPr>
              <w:bCs/>
              <w:noProof/>
            </w:rPr>
            <w:instrText xml:space="preserve"> NUMPAGES  \* Arabic  \* MERGEFORMAT </w:instrText>
          </w:r>
          <w:r w:rsidRPr="006D1B84">
            <w:rPr>
              <w:bCs/>
              <w:noProof/>
            </w:rPr>
            <w:fldChar w:fldCharType="separate"/>
          </w:r>
          <w:r w:rsidRPr="006D1B84">
            <w:rPr>
              <w:bCs/>
              <w:noProof/>
            </w:rPr>
            <w:t>1</w:t>
          </w:r>
          <w:r w:rsidRPr="006D1B84">
            <w:rPr>
              <w:bCs/>
              <w:noProof/>
            </w:rPr>
            <w:fldChar w:fldCharType="end"/>
          </w:r>
        </w:p>
      </w:tc>
    </w:tr>
  </w:tbl>
  <w:p w14:paraId="42F9091E" w14:textId="77777777" w:rsidR="007544AC" w:rsidRPr="006D1B84" w:rsidRDefault="007544AC" w:rsidP="003B78F2">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CBB7C" w14:textId="77777777" w:rsidR="00763A99" w:rsidRDefault="00763A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35D91" w14:textId="77777777" w:rsidR="007544AC" w:rsidRDefault="007544AC" w:rsidP="00FC3907">
      <w:r>
        <w:separator/>
      </w:r>
    </w:p>
  </w:footnote>
  <w:footnote w:type="continuationSeparator" w:id="0">
    <w:p w14:paraId="33C70DC0" w14:textId="77777777" w:rsidR="007544AC" w:rsidRDefault="007544AC" w:rsidP="00FC3907">
      <w:r>
        <w:continuationSeparator/>
      </w:r>
    </w:p>
  </w:footnote>
  <w:footnote w:id="1">
    <w:p w14:paraId="4AE1FE25" w14:textId="32CBA948" w:rsidR="006D1B84" w:rsidRPr="006D1B84" w:rsidRDefault="006D1B84" w:rsidP="006D1B84">
      <w:pPr>
        <w:pStyle w:val="FootnoteText"/>
      </w:pPr>
      <w:r w:rsidRPr="006D1B84">
        <w:rPr>
          <w:rStyle w:val="FootnoteReference"/>
        </w:rPr>
        <w:footnoteRef/>
      </w:r>
      <w:r w:rsidRPr="006D1B84">
        <w:t xml:space="preserve"> The term </w:t>
      </w:r>
      <w:r>
        <w:t>“</w:t>
      </w:r>
      <w:r w:rsidRPr="006D1B84">
        <w:t>superintendent</w:t>
      </w:r>
      <w:r>
        <w:t>”</w:t>
      </w:r>
      <w:r w:rsidRPr="006D1B84">
        <w:t xml:space="preserve"> includes an interim superintendent.</w:t>
      </w:r>
    </w:p>
  </w:footnote>
  <w:footnote w:id="2">
    <w:p w14:paraId="5ADFADFA" w14:textId="4029E4A3" w:rsidR="006D1B84" w:rsidRPr="006D1B84" w:rsidRDefault="006D1B84" w:rsidP="006D1B84">
      <w:pPr>
        <w:pStyle w:val="FootnoteText"/>
      </w:pPr>
      <w:r w:rsidRPr="006D1B84">
        <w:rPr>
          <w:rStyle w:val="FootnoteReference"/>
        </w:rPr>
        <w:footnoteRef/>
      </w:r>
      <w:r w:rsidRPr="006D1B84">
        <w:t xml:space="preserve"> </w:t>
      </w:r>
      <w:r>
        <w:t>“</w:t>
      </w:r>
      <w:r w:rsidRPr="006D1B84">
        <w:t>Local, state or federal law</w:t>
      </w:r>
      <w:r>
        <w:t>”</w:t>
      </w:r>
      <w:r w:rsidRPr="006D1B84">
        <w:t xml:space="preserve"> means a local, state or federal directive having the force of law, including an ordinance, a city or county resolution, a statute, a court decision, an administrative rule or regulation, an order issued in compliance with ORS Chapter 183, an executive order or any other directive, declaration or statement that is issued in compliance with the law as having the force of law and that is issued by a local government as defined in ORS 174.116, the state government as defined in ORS 174.111 or the federal government.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37D2D" w14:textId="77777777" w:rsidR="00763A99" w:rsidRPr="007748F8" w:rsidRDefault="00763A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B9700" w14:textId="77777777" w:rsidR="00763A99" w:rsidRPr="006D1B84" w:rsidRDefault="00763A99" w:rsidP="007544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7E9EA" w14:textId="77777777" w:rsidR="00763A99" w:rsidRDefault="00763A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6"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7"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9"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num w:numId="1" w16cid:durableId="700322542">
    <w:abstractNumId w:val="7"/>
  </w:num>
  <w:num w:numId="2" w16cid:durableId="188030467">
    <w:abstractNumId w:val="4"/>
  </w:num>
  <w:num w:numId="3" w16cid:durableId="1389184790">
    <w:abstractNumId w:val="4"/>
  </w:num>
  <w:num w:numId="4" w16cid:durableId="1414667141">
    <w:abstractNumId w:val="3"/>
  </w:num>
  <w:num w:numId="5" w16cid:durableId="1105661154">
    <w:abstractNumId w:val="3"/>
  </w:num>
  <w:num w:numId="6" w16cid:durableId="953441146">
    <w:abstractNumId w:val="2"/>
  </w:num>
  <w:num w:numId="7" w16cid:durableId="2008555235">
    <w:abstractNumId w:val="2"/>
  </w:num>
  <w:num w:numId="8" w16cid:durableId="1461453454">
    <w:abstractNumId w:val="1"/>
  </w:num>
  <w:num w:numId="9" w16cid:durableId="85228345">
    <w:abstractNumId w:val="1"/>
  </w:num>
  <w:num w:numId="10" w16cid:durableId="2086145331">
    <w:abstractNumId w:val="0"/>
  </w:num>
  <w:num w:numId="11" w16cid:durableId="1899777903">
    <w:abstractNumId w:val="0"/>
  </w:num>
  <w:num w:numId="12" w16cid:durableId="1952929892">
    <w:abstractNumId w:val="6"/>
  </w:num>
  <w:num w:numId="13" w16cid:durableId="37364491">
    <w:abstractNumId w:val="9"/>
  </w:num>
  <w:num w:numId="14" w16cid:durableId="1242719091">
    <w:abstractNumId w:val="8"/>
  </w:num>
  <w:num w:numId="15" w16cid:durableId="1807353995">
    <w:abstractNumId w:val="5"/>
  </w:num>
  <w:num w:numId="16" w16cid:durableId="18608502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grammar="clean"/>
  <w:doNotTrackFormatting/>
  <w:defaultTabStop w:val="720"/>
  <w:clickAndTypeStyle w:val="PolicyTitleBox"/>
  <w:characterSpacingControl w:val="doNotCompress"/>
  <w:hdrShapeDefaults>
    <o:shapedefaults v:ext="edit" spidmax="26625"/>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CA"/>
    <w:rsid w:val="000143A2"/>
    <w:rsid w:val="00017254"/>
    <w:rsid w:val="00022049"/>
    <w:rsid w:val="00026726"/>
    <w:rsid w:val="0003066D"/>
    <w:rsid w:val="000376CE"/>
    <w:rsid w:val="000511CD"/>
    <w:rsid w:val="00052BE8"/>
    <w:rsid w:val="000577C7"/>
    <w:rsid w:val="000617BB"/>
    <w:rsid w:val="0007087A"/>
    <w:rsid w:val="00074380"/>
    <w:rsid w:val="00083481"/>
    <w:rsid w:val="00091416"/>
    <w:rsid w:val="00093AF4"/>
    <w:rsid w:val="00093EC6"/>
    <w:rsid w:val="00095F9B"/>
    <w:rsid w:val="00096B9C"/>
    <w:rsid w:val="000A132A"/>
    <w:rsid w:val="000A2FE8"/>
    <w:rsid w:val="000A6A9E"/>
    <w:rsid w:val="000B092A"/>
    <w:rsid w:val="000B75D8"/>
    <w:rsid w:val="000D522B"/>
    <w:rsid w:val="000E48E7"/>
    <w:rsid w:val="000F261A"/>
    <w:rsid w:val="000F30CA"/>
    <w:rsid w:val="000F710F"/>
    <w:rsid w:val="000F7910"/>
    <w:rsid w:val="00106909"/>
    <w:rsid w:val="00123136"/>
    <w:rsid w:val="001246E7"/>
    <w:rsid w:val="00125E1F"/>
    <w:rsid w:val="00137065"/>
    <w:rsid w:val="001479B1"/>
    <w:rsid w:val="00151EC6"/>
    <w:rsid w:val="00156EA7"/>
    <w:rsid w:val="0018025F"/>
    <w:rsid w:val="001A27F1"/>
    <w:rsid w:val="001B61EC"/>
    <w:rsid w:val="001C1D43"/>
    <w:rsid w:val="001C3978"/>
    <w:rsid w:val="001C5C15"/>
    <w:rsid w:val="001E1260"/>
    <w:rsid w:val="001E7AE7"/>
    <w:rsid w:val="001F4D2D"/>
    <w:rsid w:val="0021369D"/>
    <w:rsid w:val="00217190"/>
    <w:rsid w:val="00224022"/>
    <w:rsid w:val="002256FB"/>
    <w:rsid w:val="00246025"/>
    <w:rsid w:val="0028031C"/>
    <w:rsid w:val="00280B93"/>
    <w:rsid w:val="002821D2"/>
    <w:rsid w:val="00284A5E"/>
    <w:rsid w:val="00286D2D"/>
    <w:rsid w:val="002A37ED"/>
    <w:rsid w:val="002A7657"/>
    <w:rsid w:val="002B1BD9"/>
    <w:rsid w:val="002C14F8"/>
    <w:rsid w:val="002C77C7"/>
    <w:rsid w:val="002F4D33"/>
    <w:rsid w:val="002F7C67"/>
    <w:rsid w:val="00305489"/>
    <w:rsid w:val="00306B03"/>
    <w:rsid w:val="00307F3D"/>
    <w:rsid w:val="00311B2D"/>
    <w:rsid w:val="003233D7"/>
    <w:rsid w:val="003234E0"/>
    <w:rsid w:val="00346329"/>
    <w:rsid w:val="00354BAF"/>
    <w:rsid w:val="00355C5E"/>
    <w:rsid w:val="00363573"/>
    <w:rsid w:val="00363AE7"/>
    <w:rsid w:val="00367B06"/>
    <w:rsid w:val="003804C0"/>
    <w:rsid w:val="003810BB"/>
    <w:rsid w:val="00385E10"/>
    <w:rsid w:val="003915B0"/>
    <w:rsid w:val="003B3329"/>
    <w:rsid w:val="003E6E0C"/>
    <w:rsid w:val="003F7B66"/>
    <w:rsid w:val="00411EF4"/>
    <w:rsid w:val="00415660"/>
    <w:rsid w:val="00415A69"/>
    <w:rsid w:val="004347FA"/>
    <w:rsid w:val="00440997"/>
    <w:rsid w:val="00443C38"/>
    <w:rsid w:val="00453EF5"/>
    <w:rsid w:val="00455739"/>
    <w:rsid w:val="00456577"/>
    <w:rsid w:val="00472B26"/>
    <w:rsid w:val="00484B66"/>
    <w:rsid w:val="00490A75"/>
    <w:rsid w:val="0049277F"/>
    <w:rsid w:val="00494174"/>
    <w:rsid w:val="004C1EE4"/>
    <w:rsid w:val="004C2F7D"/>
    <w:rsid w:val="004E179A"/>
    <w:rsid w:val="004E3582"/>
    <w:rsid w:val="004F53EB"/>
    <w:rsid w:val="00512722"/>
    <w:rsid w:val="005130E3"/>
    <w:rsid w:val="0051750D"/>
    <w:rsid w:val="00524F11"/>
    <w:rsid w:val="005342BD"/>
    <w:rsid w:val="00536354"/>
    <w:rsid w:val="00543474"/>
    <w:rsid w:val="00557E6B"/>
    <w:rsid w:val="00567F7D"/>
    <w:rsid w:val="00571C22"/>
    <w:rsid w:val="00573A5C"/>
    <w:rsid w:val="00594050"/>
    <w:rsid w:val="005A0A48"/>
    <w:rsid w:val="005A4EEB"/>
    <w:rsid w:val="005A6BFA"/>
    <w:rsid w:val="005C1564"/>
    <w:rsid w:val="005D2338"/>
    <w:rsid w:val="005E06B3"/>
    <w:rsid w:val="005E3F0A"/>
    <w:rsid w:val="005F3316"/>
    <w:rsid w:val="0060463A"/>
    <w:rsid w:val="0061672C"/>
    <w:rsid w:val="00620A00"/>
    <w:rsid w:val="00621D2B"/>
    <w:rsid w:val="0062603D"/>
    <w:rsid w:val="00626A85"/>
    <w:rsid w:val="00634B0E"/>
    <w:rsid w:val="00645006"/>
    <w:rsid w:val="00660AC5"/>
    <w:rsid w:val="00662E7C"/>
    <w:rsid w:val="006705C2"/>
    <w:rsid w:val="00670900"/>
    <w:rsid w:val="006728D3"/>
    <w:rsid w:val="00684386"/>
    <w:rsid w:val="00685AAF"/>
    <w:rsid w:val="00695030"/>
    <w:rsid w:val="00695431"/>
    <w:rsid w:val="0069687A"/>
    <w:rsid w:val="006A0245"/>
    <w:rsid w:val="006A44AC"/>
    <w:rsid w:val="006B088B"/>
    <w:rsid w:val="006D1B84"/>
    <w:rsid w:val="006E544D"/>
    <w:rsid w:val="006E5941"/>
    <w:rsid w:val="006E71CD"/>
    <w:rsid w:val="00700E92"/>
    <w:rsid w:val="0073390E"/>
    <w:rsid w:val="00734CF6"/>
    <w:rsid w:val="00737933"/>
    <w:rsid w:val="007405D2"/>
    <w:rsid w:val="007443E2"/>
    <w:rsid w:val="007519A6"/>
    <w:rsid w:val="00752B2D"/>
    <w:rsid w:val="007544AC"/>
    <w:rsid w:val="00754B98"/>
    <w:rsid w:val="00763A99"/>
    <w:rsid w:val="007748F8"/>
    <w:rsid w:val="00782930"/>
    <w:rsid w:val="00784DE2"/>
    <w:rsid w:val="007A0E9B"/>
    <w:rsid w:val="007A3694"/>
    <w:rsid w:val="007A7F92"/>
    <w:rsid w:val="007B228A"/>
    <w:rsid w:val="007B384B"/>
    <w:rsid w:val="007B5C46"/>
    <w:rsid w:val="007D02D3"/>
    <w:rsid w:val="007E3300"/>
    <w:rsid w:val="007E4701"/>
    <w:rsid w:val="007F0455"/>
    <w:rsid w:val="008073B2"/>
    <w:rsid w:val="008152CF"/>
    <w:rsid w:val="00824B84"/>
    <w:rsid w:val="00830ED8"/>
    <w:rsid w:val="00835AD6"/>
    <w:rsid w:val="00844CD8"/>
    <w:rsid w:val="00845FBF"/>
    <w:rsid w:val="00850A44"/>
    <w:rsid w:val="00870BED"/>
    <w:rsid w:val="00882C0D"/>
    <w:rsid w:val="00890313"/>
    <w:rsid w:val="008A156E"/>
    <w:rsid w:val="008A2D8F"/>
    <w:rsid w:val="008A3BAF"/>
    <w:rsid w:val="008B0925"/>
    <w:rsid w:val="008B6FAC"/>
    <w:rsid w:val="008B730B"/>
    <w:rsid w:val="008D0F15"/>
    <w:rsid w:val="008D663E"/>
    <w:rsid w:val="008E1CAE"/>
    <w:rsid w:val="008F4D57"/>
    <w:rsid w:val="008F733D"/>
    <w:rsid w:val="00905D7D"/>
    <w:rsid w:val="00907FA5"/>
    <w:rsid w:val="00912BAC"/>
    <w:rsid w:val="00923DFB"/>
    <w:rsid w:val="009317A1"/>
    <w:rsid w:val="00940E79"/>
    <w:rsid w:val="00945965"/>
    <w:rsid w:val="009510E8"/>
    <w:rsid w:val="009510FB"/>
    <w:rsid w:val="00963266"/>
    <w:rsid w:val="00964CE1"/>
    <w:rsid w:val="00972985"/>
    <w:rsid w:val="00976D56"/>
    <w:rsid w:val="00976F42"/>
    <w:rsid w:val="00977D62"/>
    <w:rsid w:val="009816CA"/>
    <w:rsid w:val="00982B4E"/>
    <w:rsid w:val="009854C4"/>
    <w:rsid w:val="009A42F6"/>
    <w:rsid w:val="009B1678"/>
    <w:rsid w:val="009C4D2A"/>
    <w:rsid w:val="009D427B"/>
    <w:rsid w:val="009D6C26"/>
    <w:rsid w:val="009F2011"/>
    <w:rsid w:val="009F24C0"/>
    <w:rsid w:val="009F4F41"/>
    <w:rsid w:val="009F694C"/>
    <w:rsid w:val="009F7274"/>
    <w:rsid w:val="00A13119"/>
    <w:rsid w:val="00A15392"/>
    <w:rsid w:val="00A20986"/>
    <w:rsid w:val="00A268EF"/>
    <w:rsid w:val="00A312B5"/>
    <w:rsid w:val="00A61DAA"/>
    <w:rsid w:val="00A7204A"/>
    <w:rsid w:val="00A902D6"/>
    <w:rsid w:val="00A95E6E"/>
    <w:rsid w:val="00A967F8"/>
    <w:rsid w:val="00AB61DF"/>
    <w:rsid w:val="00AC3EDD"/>
    <w:rsid w:val="00AC5141"/>
    <w:rsid w:val="00AC6972"/>
    <w:rsid w:val="00AE1154"/>
    <w:rsid w:val="00AF3E4D"/>
    <w:rsid w:val="00AF6F27"/>
    <w:rsid w:val="00B01ACE"/>
    <w:rsid w:val="00B04433"/>
    <w:rsid w:val="00B239E5"/>
    <w:rsid w:val="00B24778"/>
    <w:rsid w:val="00B3442C"/>
    <w:rsid w:val="00B36427"/>
    <w:rsid w:val="00B4113F"/>
    <w:rsid w:val="00B42C3C"/>
    <w:rsid w:val="00B44352"/>
    <w:rsid w:val="00B637AA"/>
    <w:rsid w:val="00B659D3"/>
    <w:rsid w:val="00B70CD3"/>
    <w:rsid w:val="00B76A55"/>
    <w:rsid w:val="00B87779"/>
    <w:rsid w:val="00B93330"/>
    <w:rsid w:val="00B94A90"/>
    <w:rsid w:val="00BA02CC"/>
    <w:rsid w:val="00BA54B2"/>
    <w:rsid w:val="00BB2371"/>
    <w:rsid w:val="00BC6D2F"/>
    <w:rsid w:val="00BD2872"/>
    <w:rsid w:val="00BD65DF"/>
    <w:rsid w:val="00BE44C8"/>
    <w:rsid w:val="00BE450C"/>
    <w:rsid w:val="00BE5ECB"/>
    <w:rsid w:val="00BE60BA"/>
    <w:rsid w:val="00BF1386"/>
    <w:rsid w:val="00BF7A2C"/>
    <w:rsid w:val="00C04F63"/>
    <w:rsid w:val="00C13D8B"/>
    <w:rsid w:val="00C21664"/>
    <w:rsid w:val="00C25368"/>
    <w:rsid w:val="00C27F7F"/>
    <w:rsid w:val="00C33AB4"/>
    <w:rsid w:val="00C34732"/>
    <w:rsid w:val="00C353BD"/>
    <w:rsid w:val="00C42489"/>
    <w:rsid w:val="00C430FD"/>
    <w:rsid w:val="00C71516"/>
    <w:rsid w:val="00C82AB8"/>
    <w:rsid w:val="00CB18D4"/>
    <w:rsid w:val="00CB5D00"/>
    <w:rsid w:val="00CC11B1"/>
    <w:rsid w:val="00CC2690"/>
    <w:rsid w:val="00CC7D46"/>
    <w:rsid w:val="00CE3549"/>
    <w:rsid w:val="00CE482D"/>
    <w:rsid w:val="00CF6EF5"/>
    <w:rsid w:val="00D01C38"/>
    <w:rsid w:val="00D260C7"/>
    <w:rsid w:val="00D33F63"/>
    <w:rsid w:val="00D37878"/>
    <w:rsid w:val="00D4493C"/>
    <w:rsid w:val="00D53D95"/>
    <w:rsid w:val="00D55ABF"/>
    <w:rsid w:val="00D65180"/>
    <w:rsid w:val="00D7233F"/>
    <w:rsid w:val="00D7490B"/>
    <w:rsid w:val="00D82C4F"/>
    <w:rsid w:val="00D85D37"/>
    <w:rsid w:val="00D87B51"/>
    <w:rsid w:val="00DA34B2"/>
    <w:rsid w:val="00DE0C18"/>
    <w:rsid w:val="00DF0AE6"/>
    <w:rsid w:val="00DF464B"/>
    <w:rsid w:val="00E009DD"/>
    <w:rsid w:val="00E07338"/>
    <w:rsid w:val="00E34F37"/>
    <w:rsid w:val="00E56759"/>
    <w:rsid w:val="00E60543"/>
    <w:rsid w:val="00E64275"/>
    <w:rsid w:val="00E67AB7"/>
    <w:rsid w:val="00E70BB8"/>
    <w:rsid w:val="00E71A63"/>
    <w:rsid w:val="00E727A4"/>
    <w:rsid w:val="00E81F69"/>
    <w:rsid w:val="00E908E7"/>
    <w:rsid w:val="00E9130E"/>
    <w:rsid w:val="00EA05AE"/>
    <w:rsid w:val="00EA3062"/>
    <w:rsid w:val="00EC519B"/>
    <w:rsid w:val="00EE49D0"/>
    <w:rsid w:val="00EF573E"/>
    <w:rsid w:val="00EF5B17"/>
    <w:rsid w:val="00F166D4"/>
    <w:rsid w:val="00F16CA1"/>
    <w:rsid w:val="00F17369"/>
    <w:rsid w:val="00F20488"/>
    <w:rsid w:val="00F45027"/>
    <w:rsid w:val="00F45D0D"/>
    <w:rsid w:val="00F46127"/>
    <w:rsid w:val="00F704CA"/>
    <w:rsid w:val="00F774CC"/>
    <w:rsid w:val="00F80E45"/>
    <w:rsid w:val="00F91523"/>
    <w:rsid w:val="00F94BBC"/>
    <w:rsid w:val="00FA481C"/>
    <w:rsid w:val="00FB3011"/>
    <w:rsid w:val="00FB52F8"/>
    <w:rsid w:val="00FC3907"/>
    <w:rsid w:val="00FD60A2"/>
    <w:rsid w:val="00FF364A"/>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2ED28E8"/>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594050"/>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character" w:customStyle="1" w:styleId="SYSHYPERTEXT">
    <w:name w:val="SYS_HYPERTEXT"/>
    <w:uiPriority w:val="99"/>
    <w:rsid w:val="007544AC"/>
    <w:rPr>
      <w:color w:val="0000FF"/>
      <w:u w:val="single"/>
    </w:rPr>
  </w:style>
  <w:style w:type="character" w:styleId="Hyperlink">
    <w:name w:val="Hyperlink"/>
    <w:basedOn w:val="DefaultParagraphFont"/>
    <w:uiPriority w:val="99"/>
    <w:unhideWhenUsed/>
    <w:rsid w:val="006D1B84"/>
    <w:rPr>
      <w:color w:val="0563C1" w:themeColor="hyperlink"/>
      <w:u w:val="single"/>
    </w:rPr>
  </w:style>
  <w:style w:type="paragraph" w:styleId="Revision">
    <w:name w:val="Revision"/>
    <w:hidden/>
    <w:uiPriority w:val="99"/>
    <w:semiHidden/>
    <w:rsid w:val="007748F8"/>
    <w:pPr>
      <w:spacing w:after="0" w:line="240" w:lineRule="auto"/>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policy.osba.org/orsredir.asp?ors=oar-58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policy.osba.org/orsredir.asp?ors=ors-342" TargetMode="External"/><Relationship Id="rId2" Type="http://schemas.openxmlformats.org/officeDocument/2006/relationships/numbering" Target="numbering.xml"/><Relationship Id="rId16" Type="http://schemas.openxmlformats.org/officeDocument/2006/relationships/hyperlink" Target="http://policy.osba.org/orsredir.asp?ors=ors-34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policy.osba.org/orsredir.asp?ors=ors-332"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policy.osba.org/orsredir.asp?ors=ors-33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24D217-7CC6-49DA-8AB5-00414449A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340</Words>
  <Characters>1941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OSBA Policy</vt:lpstr>
    </vt:vector>
  </TitlesOfParts>
  <Company>OSBA</Company>
  <LinksUpToDate>false</LinksUpToDate>
  <CharactersWithSpaces>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CBC - Superintendent’s Contract</dc:title>
  <dc:subject>Hermiston Board Policy</dc:subject>
  <dc:creator>Oregon School Boards Association</dc:creator>
  <cp:keywords/>
  <dc:description/>
  <cp:lastModifiedBy>Cerda-Diaz, Rosa</cp:lastModifiedBy>
  <cp:revision>5</cp:revision>
  <dcterms:created xsi:type="dcterms:W3CDTF">2024-06-05T14:14:00Z</dcterms:created>
  <dcterms:modified xsi:type="dcterms:W3CDTF">2024-06-07T22:45:00Z</dcterms:modified>
</cp:coreProperties>
</file>